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74050" w:rsidRDefault="00574050" w:rsidP="0057405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57405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Развеем вредные мифы.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Миф. Перед прививкой нужно сдать анализ на антитела к </w:t>
      </w:r>
      <w:proofErr w:type="spellStart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коронавирусу</w:t>
      </w:r>
      <w:proofErr w:type="spellEnd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Особого смысла в этом нет. Наличие антител никак не мешает действию вакцины. Даже если вы переболели </w:t>
      </w:r>
      <w:proofErr w:type="spellStart"/>
      <w:r w:rsidRPr="00574050">
        <w:rPr>
          <w:color w:val="000000"/>
          <w:sz w:val="28"/>
          <w:szCs w:val="28"/>
        </w:rPr>
        <w:t>коронавирусом</w:t>
      </w:r>
      <w:proofErr w:type="spellEnd"/>
      <w:r w:rsidRPr="00574050">
        <w:rPr>
          <w:color w:val="000000"/>
          <w:sz w:val="28"/>
          <w:szCs w:val="28"/>
        </w:rPr>
        <w:t xml:space="preserve"> и у вас имеются антитела, после вакцинации их количество увеличится и защита станет надёжнее.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Тем, кто переболел, прививаться не нужно.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Отказываться от прививки не стоит даже тем, кто уже перенёс </w:t>
      </w:r>
      <w:proofErr w:type="spellStart"/>
      <w:r w:rsidRPr="00574050">
        <w:rPr>
          <w:color w:val="000000"/>
          <w:sz w:val="28"/>
          <w:szCs w:val="28"/>
        </w:rPr>
        <w:t>коронавирусную</w:t>
      </w:r>
      <w:proofErr w:type="spellEnd"/>
      <w:r w:rsidRPr="00574050">
        <w:rPr>
          <w:color w:val="000000"/>
          <w:sz w:val="28"/>
          <w:szCs w:val="28"/>
        </w:rPr>
        <w:t xml:space="preserve"> инфекцию. Со временем количество антител к COVID-19 уменьшается, и возникает опасность повторного заражения. К тому же до сих пор неизвестно, какое именно количество антител обеспечивает надёжную защиту от вируса. Поэтому подстраховаться и обеспечить более мощный иммунитет будет нелишним.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Миф. После первого этапа вакцинации иммунитет </w:t>
      </w:r>
      <w:proofErr w:type="gramStart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снижается</w:t>
      </w:r>
      <w:proofErr w:type="gramEnd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и опасность заражения COVID-19 растёт.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Это не так. Антитела к </w:t>
      </w:r>
      <w:proofErr w:type="spellStart"/>
      <w:r w:rsidRPr="00574050">
        <w:rPr>
          <w:color w:val="000000"/>
          <w:sz w:val="28"/>
          <w:szCs w:val="28"/>
        </w:rPr>
        <w:t>коронавирусной</w:t>
      </w:r>
      <w:proofErr w:type="spellEnd"/>
      <w:r w:rsidRPr="00574050">
        <w:rPr>
          <w:color w:val="000000"/>
          <w:sz w:val="28"/>
          <w:szCs w:val="28"/>
        </w:rPr>
        <w:t xml:space="preserve"> инфекции появляются уже спустя несколько дней после первого этапа вакцинации. Другое дело, что их может быть недостаточно для того, чтобы защита была полностью надёжной. Поэтому риск заразиться </w:t>
      </w:r>
      <w:proofErr w:type="spellStart"/>
      <w:r w:rsidRPr="00574050">
        <w:rPr>
          <w:color w:val="000000"/>
          <w:sz w:val="28"/>
          <w:szCs w:val="28"/>
        </w:rPr>
        <w:t>коронавирусом</w:t>
      </w:r>
      <w:proofErr w:type="spellEnd"/>
      <w:r w:rsidRPr="00574050">
        <w:rPr>
          <w:color w:val="000000"/>
          <w:sz w:val="28"/>
          <w:szCs w:val="28"/>
        </w:rPr>
        <w:t xml:space="preserve"> между первым и вторым этапами существует, но он не выше, чем до вакцинации. Впрочем, это не значит, что </w:t>
      </w:r>
      <w:r w:rsidRPr="00574050">
        <w:rPr>
          <w:color w:val="000000"/>
          <w:sz w:val="28"/>
          <w:szCs w:val="28"/>
        </w:rPr>
        <w:softHyphen/>
        <w:t>соблюдать меры предо</w:t>
      </w:r>
      <w:r w:rsidRPr="00574050">
        <w:rPr>
          <w:color w:val="000000"/>
          <w:sz w:val="28"/>
          <w:szCs w:val="28"/>
        </w:rPr>
        <w:softHyphen/>
        <w:t>сторожности между первой и второй прививками не нужно.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Повышенная температура после прививки – это опасно.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Эта реакция совершенно нормальная. Вакцина </w:t>
      </w:r>
      <w:r w:rsidRPr="00574050">
        <w:rPr>
          <w:color w:val="000000"/>
          <w:sz w:val="28"/>
          <w:szCs w:val="28"/>
        </w:rPr>
        <w:softHyphen/>
        <w:t>«Спутник V», которая используется сегодня, – это векторная вакцина. Суть технологии состоит в том, что для получения вакцины учёные берут аденовирус, лишённый возможно</w:t>
      </w:r>
      <w:r w:rsidRPr="00574050">
        <w:rPr>
          <w:color w:val="000000"/>
          <w:sz w:val="28"/>
          <w:szCs w:val="28"/>
        </w:rPr>
        <w:softHyphen/>
        <w:t xml:space="preserve">сти размножаться. Внутрь аденовируса «вставляют» кусочек РНК с информацией о белке </w:t>
      </w:r>
      <w:proofErr w:type="spellStart"/>
      <w:r w:rsidRPr="00574050">
        <w:rPr>
          <w:color w:val="000000"/>
          <w:sz w:val="28"/>
          <w:szCs w:val="28"/>
        </w:rPr>
        <w:t>коронавируса</w:t>
      </w:r>
      <w:proofErr w:type="spellEnd"/>
      <w:r w:rsidRPr="00574050">
        <w:rPr>
          <w:color w:val="000000"/>
          <w:sz w:val="28"/>
          <w:szCs w:val="28"/>
        </w:rPr>
        <w:t xml:space="preserve"> (S-протеине), с которым необходимо познакомиться иммунной системе, чтобы выработать защитные антитела. То есть аденовирус выступает в качестве «транспортного средства», к которому «прицеплен» S-белок </w:t>
      </w:r>
      <w:proofErr w:type="spellStart"/>
      <w:r w:rsidRPr="00574050">
        <w:rPr>
          <w:color w:val="000000"/>
          <w:sz w:val="28"/>
          <w:szCs w:val="28"/>
        </w:rPr>
        <w:t>коронавируса</w:t>
      </w:r>
      <w:proofErr w:type="spellEnd"/>
      <w:r w:rsidRPr="00574050">
        <w:rPr>
          <w:color w:val="000000"/>
          <w:sz w:val="28"/>
          <w:szCs w:val="28"/>
        </w:rPr>
        <w:t>. Так вот, повышенная температура и недомогание – это всего лишь реакция организма на встречу с аденовирусом. Подобные симптомы возникают не у всех, а если и возникают, то обычно проходят в течение нескольких дней, так как из-за отсут</w:t>
      </w:r>
      <w:r w:rsidRPr="00574050">
        <w:rPr>
          <w:color w:val="000000"/>
          <w:sz w:val="28"/>
          <w:szCs w:val="28"/>
        </w:rPr>
        <w:softHyphen/>
        <w:t>ствия генов размножения аденовирус неспособен вызвать настоящее заболевание.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Если после прививки поднялась температура, её нельзя сбивать, иначе не выработается иммунитет.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>. Температура – всего лишь одно из свидетельств того, что организм отреагировал на встречу с адено</w:t>
      </w:r>
      <w:r w:rsidRPr="00574050">
        <w:rPr>
          <w:color w:val="000000"/>
          <w:sz w:val="28"/>
          <w:szCs w:val="28"/>
        </w:rPr>
        <w:softHyphen/>
        <w:t>вирусом. На выработку иммунитета к COVID-19 цифры на градуснике никак не влияют. Поэтому при плохом само</w:t>
      </w:r>
      <w:r w:rsidRPr="00574050">
        <w:rPr>
          <w:color w:val="000000"/>
          <w:sz w:val="28"/>
          <w:szCs w:val="28"/>
        </w:rPr>
        <w:softHyphen/>
        <w:t>чувствии можно принять привычное для вас жаропонижающее средство.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Если у человека есть иммунитет к аденовирусу, вакцина не подействует, так как организм слишком быстро расправится с вектором и не успеет выработать защиту от COVID-19.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>. Такие опасения дейст</w:t>
      </w:r>
      <w:r w:rsidRPr="00574050">
        <w:rPr>
          <w:color w:val="000000"/>
          <w:sz w:val="28"/>
          <w:szCs w:val="28"/>
        </w:rPr>
        <w:softHyphen/>
        <w:t xml:space="preserve">вительно были у создателей вакцины. В том </w:t>
      </w:r>
      <w:proofErr w:type="gramStart"/>
      <w:r w:rsidRPr="00574050">
        <w:rPr>
          <w:color w:val="000000"/>
          <w:sz w:val="28"/>
          <w:szCs w:val="28"/>
        </w:rPr>
        <w:t>числе</w:t>
      </w:r>
      <w:proofErr w:type="gramEnd"/>
      <w:r w:rsidRPr="00574050">
        <w:rPr>
          <w:color w:val="000000"/>
          <w:sz w:val="28"/>
          <w:szCs w:val="28"/>
        </w:rPr>
        <w:t xml:space="preserve"> поэтому вакцинация проводится в два этапа. Для изготовления первого и второго компонентов вакцины используются разные аденовирусы (26 и 5 серотипы). И вероятность того, что на момент прививки у человека имеется </w:t>
      </w:r>
      <w:r w:rsidRPr="00574050">
        <w:rPr>
          <w:color w:val="000000"/>
          <w:sz w:val="28"/>
          <w:szCs w:val="28"/>
        </w:rPr>
        <w:lastRenderedPageBreak/>
        <w:t>высокий титр антител к обеим разновидностям аденовируса, ничтожна, ведь иммунитет к аденовирусам нестоек.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Миф. Перед прививкой нужно сдать тест на </w:t>
      </w:r>
      <w:proofErr w:type="spellStart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коронавирус</w:t>
      </w:r>
      <w:proofErr w:type="spellEnd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, чтобы исключить бессимптомное заболевание.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Это необязательно. Вакцинация во время бессимптомного течения </w:t>
      </w:r>
      <w:proofErr w:type="spellStart"/>
      <w:r w:rsidRPr="00574050">
        <w:rPr>
          <w:color w:val="000000"/>
          <w:sz w:val="28"/>
          <w:szCs w:val="28"/>
        </w:rPr>
        <w:t>коронавирусной</w:t>
      </w:r>
      <w:proofErr w:type="spellEnd"/>
      <w:r w:rsidRPr="00574050">
        <w:rPr>
          <w:color w:val="000000"/>
          <w:sz w:val="28"/>
          <w:szCs w:val="28"/>
        </w:rPr>
        <w:t xml:space="preserve"> инфекции не принесёт вреда здоровью, а вот польза от неё очевидна. Дело в том, что при бессимптомной форме заболевания организм, как правило, вырабатывает минимальное количество антител к COVID-19, поэтому риск повторного заражения у таких больных очень велик. Прививка избавит от этого риска.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После прививки нельзя пить алкоголь, иначе вакцина не подействует.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Вакцина подействует в любом случае. Но когда в организме происходят иммунные реакции, он </w:t>
      </w:r>
      <w:proofErr w:type="gramStart"/>
      <w:r w:rsidRPr="00574050">
        <w:rPr>
          <w:color w:val="000000"/>
          <w:sz w:val="28"/>
          <w:szCs w:val="28"/>
        </w:rPr>
        <w:t>становится особенно восприимчив</w:t>
      </w:r>
      <w:proofErr w:type="gramEnd"/>
      <w:r w:rsidRPr="00574050">
        <w:rPr>
          <w:color w:val="000000"/>
          <w:sz w:val="28"/>
          <w:szCs w:val="28"/>
        </w:rPr>
        <w:t xml:space="preserve"> к различным вредным воздей</w:t>
      </w:r>
      <w:r w:rsidRPr="00574050">
        <w:rPr>
          <w:color w:val="000000"/>
          <w:sz w:val="28"/>
          <w:szCs w:val="28"/>
        </w:rPr>
        <w:softHyphen/>
        <w:t>ствиям. Поэтому после прививки даже небольшие дозы алкоголя могут вызвать отравление, проблемы с печенью и поджелудочной железой. По той же причине в течение нескольких дней после прививки стоит избегать стрессов, переохлаждений, посещения бани и сауны.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Людям с хроническими заболеваниями и пожилым прививаться нельзя.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Поскольку у таких людей риск тяжёлого течения </w:t>
      </w:r>
      <w:proofErr w:type="spellStart"/>
      <w:r w:rsidRPr="00574050">
        <w:rPr>
          <w:color w:val="000000"/>
          <w:sz w:val="28"/>
          <w:szCs w:val="28"/>
        </w:rPr>
        <w:t>коронавирусной</w:t>
      </w:r>
      <w:proofErr w:type="spellEnd"/>
      <w:r w:rsidRPr="00574050">
        <w:rPr>
          <w:color w:val="000000"/>
          <w:sz w:val="28"/>
          <w:szCs w:val="28"/>
        </w:rPr>
        <w:t xml:space="preserve"> инфекции особенно велик, прививка им жизненно необходима. Единственное условие – вакцинироваться нужно вне обострения хронического заболевания. </w:t>
      </w:r>
      <w:proofErr w:type="gramStart"/>
      <w:r w:rsidRPr="00574050">
        <w:rPr>
          <w:color w:val="000000"/>
          <w:sz w:val="28"/>
          <w:szCs w:val="28"/>
        </w:rPr>
        <w:t>И</w:t>
      </w:r>
      <w:proofErr w:type="gramEnd"/>
      <w:r w:rsidRPr="00574050">
        <w:rPr>
          <w:color w:val="000000"/>
          <w:sz w:val="28"/>
          <w:szCs w:val="28"/>
        </w:rPr>
        <w:t xml:space="preserve"> конечно же, перед тем как сделать прививку, лучше обратиться к своему лечащему врачу. Чтобы снизить проявления </w:t>
      </w:r>
      <w:proofErr w:type="spellStart"/>
      <w:r w:rsidRPr="00574050">
        <w:rPr>
          <w:color w:val="000000"/>
          <w:sz w:val="28"/>
          <w:szCs w:val="28"/>
        </w:rPr>
        <w:t>пост</w:t>
      </w:r>
      <w:r w:rsidRPr="00574050">
        <w:rPr>
          <w:color w:val="000000"/>
          <w:sz w:val="28"/>
          <w:szCs w:val="28"/>
        </w:rPr>
        <w:softHyphen/>
        <w:t>вакцинальных</w:t>
      </w:r>
      <w:proofErr w:type="spellEnd"/>
      <w:r w:rsidRPr="00574050">
        <w:rPr>
          <w:color w:val="000000"/>
          <w:sz w:val="28"/>
          <w:szCs w:val="28"/>
        </w:rPr>
        <w:t xml:space="preserve"> реакций, ослабленным больным нередко назначают приём противовоспалительных средств за несколько дней до прививки и после неё, астматикам увеличивают дозу ингаляционных препаратов, диабетикам рекомендуют более внимательно контролировать уровень сахара в крови, гипертоникам на короткое время назначают дополнительные препараты для снижения давления. Схема профилактических мер зависит от основного заболевания.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Миф. После вакцинации носить маску необязательно.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Прививка не даёт 100%-ной гарантии, что вы не заразитесь </w:t>
      </w:r>
      <w:proofErr w:type="spellStart"/>
      <w:r w:rsidRPr="00574050">
        <w:rPr>
          <w:color w:val="000000"/>
          <w:sz w:val="28"/>
          <w:szCs w:val="28"/>
        </w:rPr>
        <w:t>коронавирусом</w:t>
      </w:r>
      <w:proofErr w:type="spellEnd"/>
      <w:r w:rsidRPr="00574050">
        <w:rPr>
          <w:color w:val="000000"/>
          <w:sz w:val="28"/>
          <w:szCs w:val="28"/>
        </w:rPr>
        <w:t xml:space="preserve">. Другое дело, что у привитых людей </w:t>
      </w:r>
      <w:proofErr w:type="spellStart"/>
      <w:r w:rsidRPr="00574050">
        <w:rPr>
          <w:color w:val="000000"/>
          <w:sz w:val="28"/>
          <w:szCs w:val="28"/>
        </w:rPr>
        <w:t>коронавирусная</w:t>
      </w:r>
      <w:proofErr w:type="spellEnd"/>
      <w:r w:rsidRPr="00574050">
        <w:rPr>
          <w:color w:val="000000"/>
          <w:sz w:val="28"/>
          <w:szCs w:val="28"/>
        </w:rPr>
        <w:t xml:space="preserve"> инфекция протекает в лёгкой или бессимптомной форме. И такой человек, сам не зная того, может заразить окружающих. А раз так, носить маску всё-таки придётся.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Миф. Прививка не защищает от </w:t>
      </w:r>
      <w:proofErr w:type="spellStart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мутировавшего</w:t>
      </w:r>
      <w:proofErr w:type="spellEnd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</w:t>
      </w:r>
      <w:proofErr w:type="spellStart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коронавируса</w:t>
      </w:r>
      <w:proofErr w:type="spellEnd"/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– британского, бразильского или южно</w:t>
      </w: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softHyphen/>
        <w:t>африканского штаммов.</w:t>
      </w:r>
    </w:p>
    <w:p w:rsidR="00574050" w:rsidRPr="00574050" w:rsidRDefault="00574050" w:rsidP="00574050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color w:val="000000"/>
          <w:sz w:val="28"/>
          <w:szCs w:val="28"/>
        </w:rPr>
      </w:pPr>
      <w:r w:rsidRPr="00574050">
        <w:rPr>
          <w:rStyle w:val="a4"/>
          <w:color w:val="000000"/>
          <w:sz w:val="28"/>
          <w:szCs w:val="28"/>
          <w:bdr w:val="none" w:sz="0" w:space="0" w:color="auto" w:frame="1"/>
        </w:rPr>
        <w:t>На самом деле</w:t>
      </w:r>
      <w:r w:rsidRPr="00574050">
        <w:rPr>
          <w:color w:val="000000"/>
          <w:sz w:val="28"/>
          <w:szCs w:val="28"/>
        </w:rPr>
        <w:t xml:space="preserve">. Имеющиеся мутации </w:t>
      </w:r>
      <w:proofErr w:type="spellStart"/>
      <w:r w:rsidRPr="00574050">
        <w:rPr>
          <w:color w:val="000000"/>
          <w:sz w:val="28"/>
          <w:szCs w:val="28"/>
        </w:rPr>
        <w:t>коронавируса</w:t>
      </w:r>
      <w:proofErr w:type="spellEnd"/>
      <w:r w:rsidRPr="00574050">
        <w:rPr>
          <w:color w:val="000000"/>
          <w:sz w:val="28"/>
          <w:szCs w:val="28"/>
        </w:rPr>
        <w:t xml:space="preserve"> незначительны, поэтому вакцина защищает от всех известных штаммов COVID-19.</w:t>
      </w: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-2540</wp:posOffset>
            </wp:positionV>
            <wp:extent cx="6300470" cy="4657725"/>
            <wp:effectExtent l="19050" t="0" r="5080" b="0"/>
            <wp:wrapThrough wrapText="bothSides">
              <wp:wrapPolygon edited="0">
                <wp:start x="-65" y="0"/>
                <wp:lineTo x="-65" y="21556"/>
                <wp:lineTo x="21617" y="21556"/>
                <wp:lineTo x="21617" y="0"/>
                <wp:lineTo x="-65" y="0"/>
              </wp:wrapPolygon>
            </wp:wrapThrough>
            <wp:docPr id="2" name="Рисунок 1" descr="IMG-2021020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00469" cy="5162550"/>
            <wp:effectExtent l="19050" t="0" r="5081" b="0"/>
            <wp:docPr id="1" name="Рисунок 0" descr="IMG-20210209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4918" cy="516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4798060</wp:posOffset>
            </wp:positionV>
            <wp:extent cx="6300470" cy="5095875"/>
            <wp:effectExtent l="19050" t="0" r="5080" b="0"/>
            <wp:wrapThrough wrapText="bothSides">
              <wp:wrapPolygon edited="0">
                <wp:start x="-65" y="0"/>
                <wp:lineTo x="-65" y="21560"/>
                <wp:lineTo x="21617" y="21560"/>
                <wp:lineTo x="21617" y="0"/>
                <wp:lineTo x="-65" y="0"/>
              </wp:wrapPolygon>
            </wp:wrapThrough>
            <wp:docPr id="5" name="Рисунок 4" descr="IMG-20210209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-2540</wp:posOffset>
            </wp:positionV>
            <wp:extent cx="6300470" cy="4867275"/>
            <wp:effectExtent l="19050" t="0" r="5080" b="0"/>
            <wp:wrapThrough wrapText="bothSides">
              <wp:wrapPolygon edited="0">
                <wp:start x="-65" y="0"/>
                <wp:lineTo x="-65" y="21558"/>
                <wp:lineTo x="21617" y="21558"/>
                <wp:lineTo x="21617" y="0"/>
                <wp:lineTo x="-65" y="0"/>
              </wp:wrapPolygon>
            </wp:wrapThrough>
            <wp:docPr id="3" name="Рисунок 2" descr="IMG-2021020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050" w:rsidRPr="00574050" w:rsidRDefault="00574050" w:rsidP="005740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4817110</wp:posOffset>
            </wp:positionV>
            <wp:extent cx="6300470" cy="5057775"/>
            <wp:effectExtent l="19050" t="0" r="5080" b="0"/>
            <wp:wrapThrough wrapText="bothSides">
              <wp:wrapPolygon edited="0">
                <wp:start x="-65" y="0"/>
                <wp:lineTo x="-65" y="21559"/>
                <wp:lineTo x="21617" y="21559"/>
                <wp:lineTo x="21617" y="0"/>
                <wp:lineTo x="-65" y="0"/>
              </wp:wrapPolygon>
            </wp:wrapThrough>
            <wp:docPr id="7" name="Рисунок 6" descr="IMG-2021020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6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-2540</wp:posOffset>
            </wp:positionV>
            <wp:extent cx="6300470" cy="5010150"/>
            <wp:effectExtent l="19050" t="0" r="5080" b="0"/>
            <wp:wrapThrough wrapText="bothSides">
              <wp:wrapPolygon edited="0">
                <wp:start x="-65" y="0"/>
                <wp:lineTo x="-65" y="21518"/>
                <wp:lineTo x="21617" y="21518"/>
                <wp:lineTo x="21617" y="0"/>
                <wp:lineTo x="-65" y="0"/>
              </wp:wrapPolygon>
            </wp:wrapThrough>
            <wp:docPr id="6" name="Рисунок 5" descr="IMG-2021020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09-WA000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501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74050" w:rsidRPr="00574050" w:rsidSect="00574050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4050"/>
    <w:rsid w:val="00574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4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7405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74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40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9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826</Words>
  <Characters>4711</Characters>
  <Application>Microsoft Office Word</Application>
  <DocSecurity>0</DocSecurity>
  <Lines>39</Lines>
  <Paragraphs>11</Paragraphs>
  <ScaleCrop>false</ScaleCrop>
  <Company/>
  <LinksUpToDate>false</LinksUpToDate>
  <CharactersWithSpaces>5526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2021-02-24T12:27:00Z</dcterms:created>
  <dcterms:modified xsi:type="dcterms:W3CDTF">2021-02-24T12:34:00Z</dcterms:modified>
</cp:coreProperties>
</file>